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DFF52" w14:textId="77777777" w:rsidR="00861F2B" w:rsidRPr="008022C2" w:rsidRDefault="008022C2" w:rsidP="00861F2B">
      <w:pPr>
        <w:rPr>
          <w:rFonts w:asciiTheme="majorHAnsi" w:eastAsia="Times New Roman" w:hAnsiTheme="majorHAnsi" w:cs="Times New Roman"/>
          <w:sz w:val="22"/>
          <w:szCs w:val="22"/>
        </w:rPr>
      </w:pPr>
      <w:r w:rsidRPr="008022C2">
        <w:rPr>
          <w:rFonts w:asciiTheme="majorHAnsi" w:eastAsia="Times New Roman" w:hAnsiTheme="majorHAnsi" w:cs="Times New Roman"/>
          <w:sz w:val="22"/>
          <w:szCs w:val="22"/>
        </w:rPr>
        <w:t>Oklahoma State University, as an equal opportunity employer, complies with all applicable federal and state laws regarding non-discrimination and affirmative action.  Oklahoma State University is committed to a policy of equal opportunity for all individuals and does not discriminate based on race, religion, age, sex, color, national origin, marital status, sexual orientation, gender identity/expression, disability, or veteran status with regard to employment, educational programs and activities, and/or admissions.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</w:t>
      </w:r>
      <w:r w:rsidR="00861F2B" w:rsidRPr="008022C2">
        <w:rPr>
          <w:rFonts w:asciiTheme="majorHAnsi" w:eastAsia="Times New Roman" w:hAnsiTheme="majorHAnsi" w:cs="Times New Roman"/>
          <w:sz w:val="22"/>
          <w:szCs w:val="22"/>
        </w:rPr>
        <w:t>For more information, visit </w:t>
      </w:r>
      <w:hyperlink r:id="rId5" w:history="1">
        <w:r w:rsidR="00861F2B" w:rsidRPr="008022C2">
          <w:rPr>
            <w:rFonts w:asciiTheme="majorHAnsi" w:eastAsia="Times New Roman" w:hAnsiTheme="majorHAnsi" w:cs="Times New Roman"/>
            <w:sz w:val="22"/>
            <w:szCs w:val="22"/>
            <w:u w:val="single"/>
          </w:rPr>
          <w:t>https:///eeo.okstate.edu</w:t>
        </w:r>
      </w:hyperlink>
      <w:r w:rsidR="00861F2B" w:rsidRPr="008022C2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0C38CE80" w14:textId="77777777" w:rsidR="00861F2B" w:rsidRPr="008022C2" w:rsidRDefault="00861F2B" w:rsidP="00861F2B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8022C2">
        <w:rPr>
          <w:rFonts w:ascii="Calibri" w:hAnsi="Calibri" w:cs="Calibri"/>
          <w:color w:val="000000"/>
          <w:sz w:val="22"/>
          <w:szCs w:val="22"/>
        </w:rPr>
        <w:t>This publication, issued by Oklahoma State University as au</w:t>
      </w:r>
      <w:bookmarkStart w:id="0" w:name="_GoBack"/>
      <w:bookmarkEnd w:id="0"/>
      <w:r w:rsidRPr="008022C2">
        <w:rPr>
          <w:rFonts w:ascii="Calibri" w:hAnsi="Calibri" w:cs="Calibri"/>
          <w:color w:val="000000"/>
          <w:sz w:val="22"/>
          <w:szCs w:val="22"/>
        </w:rPr>
        <w:t xml:space="preserve">thorized by the Vice President of the Division of Agricultural Sciences &amp; Natural Resources, was printed at no cost to the taxpayers of Oklahoma. </w:t>
      </w:r>
      <w:r w:rsidRPr="008022C2">
        <w:rPr>
          <w:rFonts w:ascii="Calibri" w:hAnsi="Calibri" w:cs="Calibri"/>
          <w:color w:val="262626"/>
          <w:sz w:val="22"/>
          <w:szCs w:val="22"/>
        </w:rPr>
        <w:t xml:space="preserve">This publication is printed and issued by Oklahoma State University as authorized by the </w:t>
      </w:r>
      <w:r w:rsidRPr="008022C2">
        <w:rPr>
          <w:rFonts w:ascii="Calibri" w:hAnsi="Calibri" w:cs="Calibri"/>
          <w:sz w:val="22"/>
          <w:szCs w:val="22"/>
        </w:rPr>
        <w:t xml:space="preserve">Vice President of the Division of Agricultural Sciences &amp; Natural Resources </w:t>
      </w:r>
      <w:r w:rsidRPr="008022C2">
        <w:rPr>
          <w:rFonts w:ascii="Calibri" w:hAnsi="Calibri" w:cs="Calibri"/>
          <w:color w:val="262626"/>
          <w:sz w:val="22"/>
          <w:szCs w:val="22"/>
        </w:rPr>
        <w:t>and has been prepared and distributed at a cost of $_____ for ____ copies.</w:t>
      </w:r>
    </w:p>
    <w:p w14:paraId="7A56B294" w14:textId="77777777" w:rsidR="00861F2B" w:rsidRPr="00861F2B" w:rsidRDefault="00861F2B" w:rsidP="00861F2B">
      <w:pPr>
        <w:rPr>
          <w:rFonts w:asciiTheme="majorHAnsi" w:eastAsia="Times New Roman" w:hAnsiTheme="majorHAnsi" w:cs="Times New Roman"/>
          <w:sz w:val="23"/>
          <w:szCs w:val="23"/>
        </w:rPr>
      </w:pPr>
    </w:p>
    <w:p w14:paraId="6B0DCCCD" w14:textId="77777777" w:rsidR="00CC1658" w:rsidRPr="00861F2B" w:rsidRDefault="00CC1658">
      <w:pPr>
        <w:rPr>
          <w:rFonts w:asciiTheme="majorHAnsi" w:hAnsiTheme="majorHAnsi"/>
          <w:sz w:val="23"/>
          <w:szCs w:val="23"/>
        </w:rPr>
      </w:pPr>
    </w:p>
    <w:sectPr w:rsidR="00CC1658" w:rsidRPr="00861F2B" w:rsidSect="00CC16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2B"/>
    <w:rsid w:val="008022C2"/>
    <w:rsid w:val="00861F2B"/>
    <w:rsid w:val="00C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375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1F2B"/>
  </w:style>
  <w:style w:type="character" w:styleId="Hyperlink">
    <w:name w:val="Hyperlink"/>
    <w:basedOn w:val="DefaultParagraphFont"/>
    <w:uiPriority w:val="99"/>
    <w:semiHidden/>
    <w:unhideWhenUsed/>
    <w:rsid w:val="00861F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1F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1F2B"/>
  </w:style>
  <w:style w:type="character" w:styleId="Hyperlink">
    <w:name w:val="Hyperlink"/>
    <w:basedOn w:val="DefaultParagraphFont"/>
    <w:uiPriority w:val="99"/>
    <w:semiHidden/>
    <w:unhideWhenUsed/>
    <w:rsid w:val="00861F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1F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eo.okstate.ed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Macintosh Word</Application>
  <DocSecurity>0</DocSecurity>
  <Lines>7</Lines>
  <Paragraphs>2</Paragraphs>
  <ScaleCrop>false</ScaleCrop>
  <Company>OSU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Kilschautzky</dc:creator>
  <cp:keywords/>
  <dc:description/>
  <cp:lastModifiedBy>Torsten Kilschautzky</cp:lastModifiedBy>
  <cp:revision>2</cp:revision>
  <dcterms:created xsi:type="dcterms:W3CDTF">2018-09-26T20:34:00Z</dcterms:created>
  <dcterms:modified xsi:type="dcterms:W3CDTF">2018-10-02T15:45:00Z</dcterms:modified>
</cp:coreProperties>
</file>